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76" w:rsidRDefault="002D2005">
      <w:pPr>
        <w:spacing w:line="360" w:lineRule="auto"/>
        <w:jc w:val="center"/>
        <w:rPr>
          <w:rFonts w:ascii="黑体" w:eastAsia="黑体"/>
          <w:bCs/>
          <w:sz w:val="30"/>
          <w:szCs w:val="30"/>
        </w:rPr>
      </w:pPr>
      <w:r>
        <w:rPr>
          <w:rFonts w:ascii="黑体" w:eastAsia="黑体" w:hint="eastAsia"/>
          <w:bCs/>
          <w:sz w:val="30"/>
          <w:szCs w:val="30"/>
        </w:rPr>
        <w:t>关于组织全校学生参加广州市城乡居民基本医疗保险的通知</w:t>
      </w:r>
    </w:p>
    <w:p w:rsidR="00946F76" w:rsidRDefault="00946F76">
      <w:pPr>
        <w:spacing w:line="360" w:lineRule="auto"/>
        <w:rPr>
          <w:rFonts w:ascii="仿宋_GB2312" w:eastAsia="仿宋_GB2312"/>
          <w:sz w:val="28"/>
          <w:szCs w:val="28"/>
        </w:rPr>
      </w:pPr>
    </w:p>
    <w:p w:rsidR="00946F76" w:rsidRDefault="002D2005">
      <w:pPr>
        <w:widowControl/>
        <w:spacing w:line="360" w:lineRule="auto"/>
        <w:jc w:val="left"/>
        <w:rPr>
          <w:rFonts w:ascii="仿宋_GB2312" w:eastAsia="仿宋_GB2312" w:hAnsi="宋体" w:cs="宋体"/>
          <w:kern w:val="0"/>
          <w:sz w:val="28"/>
          <w:szCs w:val="28"/>
        </w:rPr>
      </w:pPr>
      <w:r>
        <w:rPr>
          <w:rFonts w:ascii="仿宋_GB2312" w:eastAsia="仿宋_GB2312" w:hAnsi="宋体" w:cs="宋体" w:hint="eastAsia"/>
          <w:kern w:val="0"/>
          <w:sz w:val="28"/>
          <w:szCs w:val="28"/>
        </w:rPr>
        <w:t>各学院：</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根据《国务院办公厅关于将大学生纳入城镇居民基本医疗保险试点范围的指导意见》（国办发〔2008〕119号）和省府办公厅《关于将在广东省就读的大学生以及中等职业技术学校和技工学校学生纳入城镇居民基本医疗保险试点范围的通知》精神，从2009年9月1日开始，所有在读全日制学生包括大中专学生已经纳入城镇居民基本医疗保险试点范围。2014年8月，广州市政府办公厅下发了《广州市城乡居民社会医疗保险试行办法》（穗府办〔2014〕47号），从2015年1月1日起，全市实施统一的城乡居民</w:t>
      </w:r>
      <w:proofErr w:type="gramStart"/>
      <w:r>
        <w:rPr>
          <w:rFonts w:ascii="仿宋_GB2312" w:eastAsia="仿宋_GB2312" w:hAnsi="宋体" w:cs="宋体" w:hint="eastAsia"/>
          <w:kern w:val="0"/>
          <w:sz w:val="28"/>
          <w:szCs w:val="28"/>
        </w:rPr>
        <w:t>医</w:t>
      </w:r>
      <w:proofErr w:type="gramEnd"/>
      <w:r>
        <w:rPr>
          <w:rFonts w:ascii="仿宋_GB2312" w:eastAsia="仿宋_GB2312" w:hAnsi="宋体" w:cs="宋体" w:hint="eastAsia"/>
          <w:kern w:val="0"/>
          <w:sz w:val="28"/>
          <w:szCs w:val="28"/>
        </w:rPr>
        <w:t>保制度。参加</w:t>
      </w:r>
      <w:proofErr w:type="gramStart"/>
      <w:r>
        <w:rPr>
          <w:rFonts w:ascii="仿宋_GB2312" w:eastAsia="仿宋_GB2312" w:hAnsi="宋体" w:cs="宋体" w:hint="eastAsia"/>
          <w:kern w:val="0"/>
          <w:sz w:val="28"/>
          <w:szCs w:val="28"/>
        </w:rPr>
        <w:t>医</w:t>
      </w:r>
      <w:proofErr w:type="gramEnd"/>
      <w:r>
        <w:rPr>
          <w:rFonts w:ascii="仿宋_GB2312" w:eastAsia="仿宋_GB2312" w:hAnsi="宋体" w:cs="宋体" w:hint="eastAsia"/>
          <w:kern w:val="0"/>
          <w:sz w:val="28"/>
          <w:szCs w:val="28"/>
        </w:rPr>
        <w:t>保的学生享受广州市城乡居民</w:t>
      </w:r>
      <w:proofErr w:type="gramStart"/>
      <w:r>
        <w:rPr>
          <w:rFonts w:ascii="仿宋_GB2312" w:eastAsia="仿宋_GB2312" w:hAnsi="宋体" w:cs="宋体" w:hint="eastAsia"/>
          <w:kern w:val="0"/>
          <w:sz w:val="28"/>
          <w:szCs w:val="28"/>
        </w:rPr>
        <w:t>医</w:t>
      </w:r>
      <w:proofErr w:type="gramEnd"/>
      <w:r>
        <w:rPr>
          <w:rFonts w:ascii="仿宋_GB2312" w:eastAsia="仿宋_GB2312" w:hAnsi="宋体" w:cs="宋体" w:hint="eastAsia"/>
          <w:kern w:val="0"/>
          <w:sz w:val="28"/>
          <w:szCs w:val="28"/>
        </w:rPr>
        <w:t>保待遇，不参加</w:t>
      </w:r>
      <w:proofErr w:type="gramStart"/>
      <w:r>
        <w:rPr>
          <w:rFonts w:ascii="仿宋_GB2312" w:eastAsia="仿宋_GB2312" w:hAnsi="宋体" w:cs="宋体" w:hint="eastAsia"/>
          <w:kern w:val="0"/>
          <w:sz w:val="28"/>
          <w:szCs w:val="28"/>
        </w:rPr>
        <w:t>医</w:t>
      </w:r>
      <w:proofErr w:type="gramEnd"/>
      <w:r>
        <w:rPr>
          <w:rFonts w:ascii="仿宋_GB2312" w:eastAsia="仿宋_GB2312" w:hAnsi="宋体" w:cs="宋体" w:hint="eastAsia"/>
          <w:kern w:val="0"/>
          <w:sz w:val="28"/>
          <w:szCs w:val="28"/>
        </w:rPr>
        <w:t>保的学生一切医疗费用自负。为确保我校学生在校期间有基本的医疗保障，减少家长的后顾之忧，增强学生抵御疾病风险，我校拟为全校学生办理</w:t>
      </w:r>
      <w:proofErr w:type="gramStart"/>
      <w:r>
        <w:rPr>
          <w:rFonts w:ascii="仿宋_GB2312" w:eastAsia="仿宋_GB2312" w:hAnsi="宋体" w:cs="宋体" w:hint="eastAsia"/>
          <w:kern w:val="0"/>
          <w:sz w:val="28"/>
          <w:szCs w:val="28"/>
        </w:rPr>
        <w:t>医</w:t>
      </w:r>
      <w:proofErr w:type="gramEnd"/>
      <w:r>
        <w:rPr>
          <w:rFonts w:ascii="仿宋_GB2312" w:eastAsia="仿宋_GB2312" w:hAnsi="宋体" w:cs="宋体" w:hint="eastAsia"/>
          <w:kern w:val="0"/>
          <w:sz w:val="28"/>
          <w:szCs w:val="28"/>
        </w:rPr>
        <w:t>保参保工作。现将有关事项通知如下：</w:t>
      </w:r>
    </w:p>
    <w:p w:rsidR="00946F76" w:rsidRDefault="002D2005">
      <w:pPr>
        <w:widowControl/>
        <w:spacing w:line="360" w:lineRule="auto"/>
        <w:ind w:firstLine="562"/>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一、参保学生范围</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本校在读全日制研究生、本科生、专科生。其中，2016级新生为新参保，老生为续保。</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二、参保年度</w:t>
      </w:r>
    </w:p>
    <w:p w:rsidR="00946F76" w:rsidRPr="00FC64C2" w:rsidRDefault="002D2005">
      <w:pPr>
        <w:widowControl/>
        <w:spacing w:line="360" w:lineRule="auto"/>
        <w:ind w:firstLine="560"/>
        <w:jc w:val="left"/>
        <w:rPr>
          <w:rFonts w:ascii="仿宋_GB2312" w:eastAsia="仿宋_GB2312" w:hAnsi="宋体" w:cs="宋体"/>
          <w:kern w:val="0"/>
          <w:sz w:val="28"/>
          <w:szCs w:val="28"/>
        </w:rPr>
      </w:pPr>
      <w:r w:rsidRPr="00FC64C2">
        <w:rPr>
          <w:rFonts w:ascii="仿宋_GB2312" w:eastAsia="仿宋_GB2312" w:hAnsi="宋体" w:cs="宋体" w:hint="eastAsia"/>
          <w:kern w:val="0"/>
          <w:sz w:val="28"/>
          <w:szCs w:val="28"/>
        </w:rPr>
        <w:t>2017年度（即2017年1月1日-12月31日）。其中，2016级新生享受</w:t>
      </w:r>
      <w:proofErr w:type="gramStart"/>
      <w:r w:rsidRPr="00FC64C2">
        <w:rPr>
          <w:rFonts w:ascii="仿宋_GB2312" w:eastAsia="仿宋_GB2312" w:hAnsi="宋体" w:cs="宋体" w:hint="eastAsia"/>
          <w:kern w:val="0"/>
          <w:sz w:val="28"/>
          <w:szCs w:val="28"/>
        </w:rPr>
        <w:t>医</w:t>
      </w:r>
      <w:proofErr w:type="gramEnd"/>
      <w:r w:rsidRPr="00FC64C2">
        <w:rPr>
          <w:rFonts w:ascii="仿宋_GB2312" w:eastAsia="仿宋_GB2312" w:hAnsi="宋体" w:cs="宋体" w:hint="eastAsia"/>
          <w:kern w:val="0"/>
          <w:sz w:val="28"/>
          <w:szCs w:val="28"/>
        </w:rPr>
        <w:t>保待遇时间为2016年9月1日至2017年12月31日，其他年级学生为2017年1月1日至2017年12月31日。</w:t>
      </w:r>
    </w:p>
    <w:p w:rsidR="00946F76" w:rsidRDefault="002D2005">
      <w:pPr>
        <w:widowControl/>
        <w:spacing w:line="360" w:lineRule="auto"/>
        <w:ind w:firstLine="562"/>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lastRenderedPageBreak/>
        <w:t>三、参保缴费标准</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广州市</w:t>
      </w:r>
      <w:r>
        <w:rPr>
          <w:rFonts w:ascii="仿宋_GB2312" w:eastAsia="仿宋_GB2312" w:hAnsi="宋体" w:cs="宋体"/>
          <w:kern w:val="0"/>
          <w:sz w:val="28"/>
          <w:szCs w:val="28"/>
        </w:rPr>
        <w:t>城乡居民</w:t>
      </w:r>
      <w:proofErr w:type="gramStart"/>
      <w:r>
        <w:rPr>
          <w:rFonts w:ascii="仿宋_GB2312" w:eastAsia="仿宋_GB2312" w:hAnsi="宋体" w:cs="宋体"/>
          <w:kern w:val="0"/>
          <w:sz w:val="28"/>
          <w:szCs w:val="28"/>
        </w:rPr>
        <w:t>医</w:t>
      </w:r>
      <w:proofErr w:type="gramEnd"/>
      <w:r>
        <w:rPr>
          <w:rFonts w:ascii="仿宋_GB2312" w:eastAsia="仿宋_GB2312" w:hAnsi="宋体" w:cs="宋体"/>
          <w:kern w:val="0"/>
          <w:sz w:val="28"/>
          <w:szCs w:val="28"/>
        </w:rPr>
        <w:t>保个人缴费标准（含大中专院校学生）为每人</w:t>
      </w:r>
      <w:r>
        <w:rPr>
          <w:rFonts w:ascii="仿宋_GB2312" w:eastAsia="仿宋_GB2312" w:hAnsi="宋体" w:cs="宋体" w:hint="eastAsia"/>
          <w:kern w:val="0"/>
          <w:sz w:val="28"/>
          <w:szCs w:val="28"/>
        </w:rPr>
        <w:t>182</w:t>
      </w:r>
      <w:r>
        <w:rPr>
          <w:rFonts w:ascii="仿宋_GB2312" w:eastAsia="仿宋_GB2312" w:hAnsi="宋体" w:cs="宋体"/>
          <w:kern w:val="0"/>
          <w:sz w:val="28"/>
          <w:szCs w:val="28"/>
        </w:rPr>
        <w:t>元</w:t>
      </w:r>
      <w:r>
        <w:rPr>
          <w:rFonts w:ascii="仿宋_GB2312" w:eastAsia="仿宋_GB2312" w:hAnsi="宋体" w:cs="宋体" w:hint="eastAsia"/>
          <w:kern w:val="0"/>
          <w:sz w:val="28"/>
          <w:szCs w:val="28"/>
        </w:rPr>
        <w:t>。</w:t>
      </w:r>
    </w:p>
    <w:p w:rsidR="00946F76" w:rsidRDefault="002D2005">
      <w:pPr>
        <w:widowControl/>
        <w:spacing w:line="360" w:lineRule="auto"/>
        <w:ind w:firstLine="560"/>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四、领取参保资料</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为帮助参保学生进一步了解医疗保险，广州市</w:t>
      </w:r>
      <w:proofErr w:type="gramStart"/>
      <w:r>
        <w:rPr>
          <w:rFonts w:ascii="仿宋_GB2312" w:eastAsia="仿宋_GB2312" w:hAnsi="宋体" w:cs="宋体" w:hint="eastAsia"/>
          <w:kern w:val="0"/>
          <w:sz w:val="28"/>
          <w:szCs w:val="28"/>
        </w:rPr>
        <w:t>医</w:t>
      </w:r>
      <w:proofErr w:type="gramEnd"/>
      <w:r>
        <w:rPr>
          <w:rFonts w:ascii="仿宋_GB2312" w:eastAsia="仿宋_GB2312" w:hAnsi="宋体" w:cs="宋体" w:hint="eastAsia"/>
          <w:kern w:val="0"/>
          <w:sz w:val="28"/>
          <w:szCs w:val="28"/>
        </w:rPr>
        <w:t>保局印制了《广州市城乡居民社会医疗保险就医指南》和《广州市城乡居民社会医疗保险简介》。请各学院统一以学院为单位，于2016年10月10日前到所在校区资助管理科领取。</w:t>
      </w:r>
    </w:p>
    <w:p w:rsidR="00946F76" w:rsidRDefault="002D2005">
      <w:pPr>
        <w:widowControl/>
        <w:spacing w:line="360" w:lineRule="auto"/>
        <w:ind w:firstLine="562"/>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五、参保申报办法</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（一）学生网上申报</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为提高效率，减少出错，今年新生新参保和老生续保同步进行，均采用网上申报方式。学生新参保、续保或不参保，均需在网上提出申请。请学生于</w:t>
      </w:r>
      <w:r>
        <w:rPr>
          <w:rFonts w:ascii="仿宋_GB2312" w:eastAsia="仿宋_GB2312" w:hAnsi="宋体" w:cs="宋体" w:hint="eastAsia"/>
          <w:color w:val="FF0000"/>
          <w:kern w:val="0"/>
          <w:sz w:val="28"/>
          <w:szCs w:val="28"/>
        </w:rPr>
        <w:t>2016年10月1</w:t>
      </w:r>
      <w:r w:rsidR="00E2556C">
        <w:rPr>
          <w:rFonts w:ascii="仿宋_GB2312" w:eastAsia="仿宋_GB2312" w:hAnsi="宋体" w:cs="宋体" w:hint="eastAsia"/>
          <w:color w:val="FF0000"/>
          <w:kern w:val="0"/>
          <w:sz w:val="28"/>
          <w:szCs w:val="28"/>
        </w:rPr>
        <w:t>9</w:t>
      </w:r>
      <w:r>
        <w:rPr>
          <w:rFonts w:ascii="仿宋_GB2312" w:eastAsia="仿宋_GB2312" w:hAnsi="宋体" w:cs="宋体" w:hint="eastAsia"/>
          <w:color w:val="FF0000"/>
          <w:kern w:val="0"/>
          <w:sz w:val="28"/>
          <w:szCs w:val="28"/>
        </w:rPr>
        <w:t>日至10月31日</w:t>
      </w:r>
      <w:r>
        <w:rPr>
          <w:rFonts w:ascii="仿宋_GB2312" w:eastAsia="仿宋_GB2312" w:hAnsi="宋体" w:cs="宋体" w:hint="eastAsia"/>
          <w:kern w:val="0"/>
          <w:sz w:val="28"/>
          <w:szCs w:val="28"/>
        </w:rPr>
        <w:t>登陆学生综合服务平台（http://</w:t>
      </w:r>
      <w:r>
        <w:rPr>
          <w:rFonts w:ascii="仿宋_GB2312" w:eastAsia="仿宋_GB2312" w:hAnsi="宋体" w:cs="宋体"/>
          <w:kern w:val="0"/>
          <w:sz w:val="28"/>
          <w:szCs w:val="28"/>
        </w:rPr>
        <w:t>ssp.</w:t>
      </w:r>
      <w:r>
        <w:rPr>
          <w:rFonts w:ascii="仿宋_GB2312" w:eastAsia="仿宋_GB2312" w:hAnsi="宋体" w:cs="宋体" w:hint="eastAsia"/>
          <w:kern w:val="0"/>
          <w:sz w:val="28"/>
          <w:szCs w:val="28"/>
        </w:rPr>
        <w:t>scnu.e</w:t>
      </w:r>
      <w:r>
        <w:rPr>
          <w:rFonts w:ascii="仿宋_GB2312" w:eastAsia="仿宋_GB2312" w:hAnsi="宋体" w:cs="宋体"/>
          <w:kern w:val="0"/>
          <w:sz w:val="28"/>
          <w:szCs w:val="28"/>
        </w:rPr>
        <w:t>du</w:t>
      </w:r>
      <w:r>
        <w:rPr>
          <w:rFonts w:ascii="仿宋_GB2312" w:eastAsia="仿宋_GB2312" w:hAnsi="宋体" w:cs="宋体" w:hint="eastAsia"/>
          <w:kern w:val="0"/>
          <w:sz w:val="28"/>
          <w:szCs w:val="28"/>
        </w:rPr>
        <w:t>.cn/）进行相关操作：</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1．参保。</w:t>
      </w:r>
      <w:r>
        <w:rPr>
          <w:rFonts w:ascii="仿宋_GB2312" w:eastAsia="仿宋_GB2312" w:hAnsi="宋体" w:cs="宋体" w:hint="eastAsia"/>
          <w:kern w:val="0"/>
          <w:sz w:val="28"/>
          <w:szCs w:val="28"/>
        </w:rPr>
        <w:t>学生登录系统后，点击“医保服务”—&gt;“我要参保”功能，请先核对个人信息，确认无误后，提交</w:t>
      </w:r>
      <w:r w:rsidR="00DC2052">
        <w:rPr>
          <w:rFonts w:ascii="仿宋_GB2312" w:eastAsia="仿宋_GB2312" w:hAnsi="宋体" w:cs="宋体" w:hint="eastAsia"/>
          <w:kern w:val="0"/>
          <w:sz w:val="28"/>
          <w:szCs w:val="28"/>
        </w:rPr>
        <w:t>参保</w:t>
      </w:r>
      <w:r>
        <w:rPr>
          <w:rFonts w:ascii="仿宋_GB2312" w:eastAsia="仿宋_GB2312" w:hAnsi="宋体" w:cs="宋体" w:hint="eastAsia"/>
          <w:kern w:val="0"/>
          <w:sz w:val="28"/>
          <w:szCs w:val="28"/>
        </w:rPr>
        <w:t>信息。若有错漏，请直接修改后提交信息。</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b/>
          <w:kern w:val="0"/>
          <w:sz w:val="28"/>
          <w:szCs w:val="28"/>
        </w:rPr>
        <w:t>2．缴费。</w:t>
      </w:r>
      <w:r>
        <w:rPr>
          <w:rFonts w:ascii="仿宋_GB2312" w:eastAsia="仿宋_GB2312" w:hAnsi="宋体" w:cs="宋体" w:hint="eastAsia"/>
          <w:kern w:val="0"/>
          <w:sz w:val="28"/>
          <w:szCs w:val="28"/>
        </w:rPr>
        <w:t>今年</w:t>
      </w:r>
      <w:proofErr w:type="gramStart"/>
      <w:r>
        <w:rPr>
          <w:rFonts w:ascii="仿宋_GB2312" w:eastAsia="仿宋_GB2312" w:hAnsi="宋体" w:cs="宋体" w:hint="eastAsia"/>
          <w:kern w:val="0"/>
          <w:sz w:val="28"/>
          <w:szCs w:val="28"/>
        </w:rPr>
        <w:t>医</w:t>
      </w:r>
      <w:proofErr w:type="gramEnd"/>
      <w:r>
        <w:rPr>
          <w:rFonts w:ascii="仿宋_GB2312" w:eastAsia="仿宋_GB2312" w:hAnsi="宋体" w:cs="宋体" w:hint="eastAsia"/>
          <w:kern w:val="0"/>
          <w:sz w:val="28"/>
          <w:szCs w:val="28"/>
        </w:rPr>
        <w:t>保缴费采用学生网上自助缴费的方式。参保学生提交参保信息后，请点击“</w:t>
      </w:r>
      <w:r w:rsidR="00DC2052">
        <w:rPr>
          <w:rFonts w:ascii="仿宋_GB2312" w:eastAsia="仿宋_GB2312" w:hAnsi="宋体" w:cs="宋体" w:hint="eastAsia"/>
          <w:kern w:val="0"/>
          <w:sz w:val="28"/>
          <w:szCs w:val="28"/>
        </w:rPr>
        <w:t>我要参保</w:t>
      </w:r>
      <w:r>
        <w:rPr>
          <w:rFonts w:ascii="仿宋_GB2312" w:eastAsia="仿宋_GB2312" w:hAnsi="宋体" w:cs="宋体" w:hint="eastAsia"/>
          <w:kern w:val="0"/>
          <w:sz w:val="28"/>
          <w:szCs w:val="28"/>
        </w:rPr>
        <w:t>”</w:t>
      </w:r>
      <w:r w:rsidR="00DC2052">
        <w:rPr>
          <w:rFonts w:ascii="仿宋_GB2312" w:eastAsia="仿宋_GB2312" w:hAnsi="宋体" w:cs="宋体" w:hint="eastAsia"/>
          <w:kern w:val="0"/>
          <w:sz w:val="28"/>
          <w:szCs w:val="28"/>
        </w:rPr>
        <w:t>页面的“去支付”按钮生成支付订单，在稍后自动弹出的学校支付平台(http://pay.scnu.edu.cn)页面中按提示完成缴费</w:t>
      </w:r>
      <w:r>
        <w:rPr>
          <w:rFonts w:ascii="仿宋_GB2312" w:eastAsia="仿宋_GB2312" w:hAnsi="宋体" w:cs="宋体" w:hint="eastAsia"/>
          <w:kern w:val="0"/>
          <w:sz w:val="28"/>
          <w:szCs w:val="28"/>
        </w:rPr>
        <w:t>，通过</w:t>
      </w:r>
      <w:r>
        <w:rPr>
          <w:rFonts w:ascii="仿宋_GB2312" w:eastAsia="仿宋_GB2312" w:hAnsi="宋体" w:cs="宋体"/>
          <w:kern w:val="0"/>
          <w:sz w:val="28"/>
          <w:szCs w:val="28"/>
        </w:rPr>
        <w:t>华南师范大学收费服务系统网上自助缴费，</w:t>
      </w:r>
      <w:r>
        <w:rPr>
          <w:rFonts w:ascii="仿宋_GB2312" w:eastAsia="仿宋_GB2312" w:hAnsi="宋体" w:cs="宋体" w:hint="eastAsia"/>
          <w:kern w:val="0"/>
          <w:sz w:val="28"/>
          <w:szCs w:val="28"/>
        </w:rPr>
        <w:t>系统开放时间为</w:t>
      </w:r>
      <w:r>
        <w:rPr>
          <w:rFonts w:ascii="仿宋_GB2312" w:eastAsia="仿宋_GB2312" w:hAnsi="宋体" w:cs="宋体"/>
          <w:kern w:val="0"/>
          <w:sz w:val="28"/>
          <w:szCs w:val="28"/>
        </w:rPr>
        <w:t>每天8：00-22：00</w:t>
      </w:r>
      <w:r>
        <w:rPr>
          <w:rFonts w:ascii="仿宋_GB2312" w:eastAsia="仿宋_GB2312" w:hAnsi="宋体" w:cs="宋体" w:hint="eastAsia"/>
          <w:kern w:val="0"/>
          <w:sz w:val="28"/>
          <w:szCs w:val="28"/>
        </w:rPr>
        <w:t>。</w:t>
      </w:r>
    </w:p>
    <w:p w:rsidR="00946F76" w:rsidRDefault="002D2005">
      <w:pPr>
        <w:widowControl/>
        <w:spacing w:line="360" w:lineRule="auto"/>
        <w:ind w:firstLine="560"/>
        <w:jc w:val="left"/>
        <w:rPr>
          <w:rFonts w:ascii="仿宋_GB2312" w:eastAsia="仿宋_GB2312" w:hAnsi="宋体" w:cs="宋体" w:hint="eastAsia"/>
          <w:kern w:val="0"/>
          <w:sz w:val="28"/>
          <w:szCs w:val="28"/>
        </w:rPr>
      </w:pPr>
      <w:r>
        <w:rPr>
          <w:rFonts w:ascii="仿宋_GB2312" w:eastAsia="仿宋_GB2312" w:hAnsi="宋体" w:cs="宋体" w:hint="eastAsia"/>
          <w:b/>
          <w:bCs/>
          <w:kern w:val="0"/>
          <w:sz w:val="28"/>
          <w:szCs w:val="28"/>
        </w:rPr>
        <w:lastRenderedPageBreak/>
        <w:t>3．不参保。</w:t>
      </w:r>
      <w:r>
        <w:rPr>
          <w:rFonts w:ascii="仿宋_GB2312" w:eastAsia="仿宋_GB2312" w:hAnsi="宋体" w:cs="宋体" w:hint="eastAsia"/>
          <w:kern w:val="0"/>
          <w:sz w:val="28"/>
          <w:szCs w:val="28"/>
        </w:rPr>
        <w:t>学生原则上须参加</w:t>
      </w:r>
      <w:proofErr w:type="gramStart"/>
      <w:r>
        <w:rPr>
          <w:rFonts w:ascii="仿宋_GB2312" w:eastAsia="仿宋_GB2312" w:hAnsi="宋体" w:cs="宋体" w:hint="eastAsia"/>
          <w:kern w:val="0"/>
          <w:sz w:val="28"/>
          <w:szCs w:val="28"/>
        </w:rPr>
        <w:t>医</w:t>
      </w:r>
      <w:proofErr w:type="gramEnd"/>
      <w:r>
        <w:rPr>
          <w:rFonts w:ascii="仿宋_GB2312" w:eastAsia="仿宋_GB2312" w:hAnsi="宋体" w:cs="宋体" w:hint="eastAsia"/>
          <w:kern w:val="0"/>
          <w:sz w:val="28"/>
          <w:szCs w:val="28"/>
        </w:rPr>
        <w:t>保，不参加</w:t>
      </w:r>
      <w:proofErr w:type="gramStart"/>
      <w:r>
        <w:rPr>
          <w:rFonts w:ascii="仿宋_GB2312" w:eastAsia="仿宋_GB2312" w:hAnsi="宋体" w:cs="宋体" w:hint="eastAsia"/>
          <w:kern w:val="0"/>
          <w:sz w:val="28"/>
          <w:szCs w:val="28"/>
        </w:rPr>
        <w:t>医</w:t>
      </w:r>
      <w:proofErr w:type="gramEnd"/>
      <w:r>
        <w:rPr>
          <w:rFonts w:ascii="仿宋_GB2312" w:eastAsia="仿宋_GB2312" w:hAnsi="宋体" w:cs="宋体" w:hint="eastAsia"/>
          <w:kern w:val="0"/>
          <w:sz w:val="28"/>
          <w:szCs w:val="28"/>
        </w:rPr>
        <w:t>保的学生一切医疗费用自负。确实不参保的学生，必须在“医保服务”—&gt;“我不参保</w:t>
      </w:r>
      <w:proofErr w:type="gramStart"/>
      <w:r>
        <w:rPr>
          <w:rFonts w:ascii="仿宋_GB2312" w:eastAsia="仿宋_GB2312" w:hAnsi="宋体" w:cs="宋体" w:hint="eastAsia"/>
          <w:kern w:val="0"/>
          <w:sz w:val="28"/>
          <w:szCs w:val="28"/>
        </w:rPr>
        <w:t>”</w:t>
      </w:r>
      <w:proofErr w:type="gramEnd"/>
      <w:r>
        <w:rPr>
          <w:rFonts w:ascii="仿宋_GB2312" w:eastAsia="仿宋_GB2312" w:hAnsi="宋体" w:cs="宋体" w:hint="eastAsia"/>
          <w:kern w:val="0"/>
          <w:sz w:val="28"/>
          <w:szCs w:val="28"/>
        </w:rPr>
        <w:t>处进行申请，并写明不参保原因。学生提出</w:t>
      </w:r>
      <w:proofErr w:type="gramStart"/>
      <w:r>
        <w:rPr>
          <w:rFonts w:ascii="仿宋_GB2312" w:eastAsia="仿宋_GB2312" w:hAnsi="宋体" w:cs="宋体" w:hint="eastAsia"/>
          <w:kern w:val="0"/>
          <w:sz w:val="28"/>
          <w:szCs w:val="28"/>
        </w:rPr>
        <w:t>不</w:t>
      </w:r>
      <w:proofErr w:type="gramEnd"/>
      <w:r>
        <w:rPr>
          <w:rFonts w:ascii="仿宋_GB2312" w:eastAsia="仿宋_GB2312" w:hAnsi="宋体" w:cs="宋体" w:hint="eastAsia"/>
          <w:kern w:val="0"/>
          <w:sz w:val="28"/>
          <w:szCs w:val="28"/>
        </w:rPr>
        <w:t>参（续）保申请后，必须填写《不参保承诺书》（附件1）上交学院，由学院核实后确认。</w:t>
      </w:r>
    </w:p>
    <w:p w:rsidR="00DC2052" w:rsidRDefault="00DC2052">
      <w:pPr>
        <w:widowControl/>
        <w:spacing w:line="360" w:lineRule="auto"/>
        <w:ind w:firstLine="560"/>
        <w:jc w:val="left"/>
        <w:rPr>
          <w:rFonts w:ascii="仿宋_GB2312" w:eastAsia="仿宋_GB2312" w:hAnsi="宋体" w:cs="宋体"/>
          <w:kern w:val="0"/>
          <w:sz w:val="28"/>
          <w:szCs w:val="28"/>
        </w:rPr>
      </w:pPr>
      <w:r w:rsidRPr="00DC2052">
        <w:rPr>
          <w:rFonts w:ascii="仿宋_GB2312" w:eastAsia="仿宋_GB2312" w:hAnsi="宋体" w:cs="宋体" w:hint="eastAsia"/>
          <w:b/>
          <w:bCs/>
          <w:kern w:val="0"/>
          <w:sz w:val="28"/>
          <w:szCs w:val="28"/>
        </w:rPr>
        <w:t>4.查询。</w:t>
      </w:r>
      <w:r w:rsidRPr="00DC2052">
        <w:rPr>
          <w:rFonts w:ascii="仿宋_GB2312" w:eastAsia="仿宋_GB2312" w:hAnsi="宋体" w:cs="宋体" w:hint="eastAsia"/>
          <w:kern w:val="0"/>
          <w:sz w:val="28"/>
          <w:szCs w:val="28"/>
        </w:rPr>
        <w:t>学生可登陆系统，在“医保服务”—&gt;“参保查询”处查阅参保</w:t>
      </w:r>
      <w:r>
        <w:rPr>
          <w:rFonts w:ascii="仿宋_GB2312" w:eastAsia="仿宋_GB2312" w:hAnsi="宋体" w:cs="宋体" w:hint="eastAsia"/>
          <w:kern w:val="0"/>
          <w:sz w:val="28"/>
          <w:szCs w:val="28"/>
        </w:rPr>
        <w:t>、审批</w:t>
      </w:r>
      <w:proofErr w:type="gramStart"/>
      <w:r w:rsidRPr="00DC2052">
        <w:rPr>
          <w:rFonts w:ascii="仿宋_GB2312" w:eastAsia="仿宋_GB2312" w:hAnsi="宋体" w:cs="宋体" w:hint="eastAsia"/>
          <w:kern w:val="0"/>
          <w:sz w:val="28"/>
          <w:szCs w:val="28"/>
        </w:rPr>
        <w:t>和扣费情况</w:t>
      </w:r>
      <w:proofErr w:type="gramEnd"/>
      <w:r w:rsidRPr="00DC2052">
        <w:rPr>
          <w:rFonts w:ascii="仿宋_GB2312" w:eastAsia="仿宋_GB2312" w:hAnsi="宋体" w:cs="宋体" w:hint="eastAsia"/>
          <w:kern w:val="0"/>
          <w:sz w:val="28"/>
          <w:szCs w:val="28"/>
        </w:rPr>
        <w:t>。</w:t>
      </w:r>
    </w:p>
    <w:p w:rsidR="00946F76" w:rsidRDefault="002D2005">
      <w:pPr>
        <w:widowControl/>
        <w:spacing w:line="360" w:lineRule="auto"/>
        <w:ind w:firstLine="562"/>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（三）学院审核</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学生申报后，请学院辅导员登陆学生综合服务平台，在“医保服务”—&gt;“学院审核”审核学生参保信息。审核无误后，由系统打印《华南师范大学医保申请审批表》一份（内含新参保、续保、不参保、未申请名单，系统会自动生成），经学院副书记签名、加盖学院公章后，于</w:t>
      </w:r>
      <w:r>
        <w:rPr>
          <w:rFonts w:ascii="仿宋_GB2312" w:eastAsia="仿宋_GB2312" w:hAnsi="宋体" w:cs="宋体" w:hint="eastAsia"/>
          <w:color w:val="FF0000"/>
          <w:kern w:val="0"/>
          <w:sz w:val="28"/>
          <w:szCs w:val="28"/>
        </w:rPr>
        <w:t>2016年11月</w:t>
      </w:r>
      <w:r w:rsidR="00FC64C2">
        <w:rPr>
          <w:rFonts w:ascii="仿宋_GB2312" w:eastAsia="仿宋_GB2312" w:hAnsi="宋体" w:cs="宋体" w:hint="eastAsia"/>
          <w:color w:val="FF0000"/>
          <w:kern w:val="0"/>
          <w:sz w:val="28"/>
          <w:szCs w:val="28"/>
        </w:rPr>
        <w:t>4</w:t>
      </w:r>
      <w:r>
        <w:rPr>
          <w:rFonts w:ascii="仿宋_GB2312" w:eastAsia="仿宋_GB2312" w:hAnsi="宋体" w:cs="宋体" w:hint="eastAsia"/>
          <w:color w:val="FF0000"/>
          <w:kern w:val="0"/>
          <w:sz w:val="28"/>
          <w:szCs w:val="28"/>
        </w:rPr>
        <w:t>日</w:t>
      </w:r>
      <w:r>
        <w:rPr>
          <w:rFonts w:ascii="仿宋_GB2312" w:eastAsia="仿宋_GB2312" w:hAnsi="宋体" w:cs="宋体" w:hint="eastAsia"/>
          <w:kern w:val="0"/>
          <w:sz w:val="28"/>
          <w:szCs w:val="28"/>
        </w:rPr>
        <w:t>前上交学生工作处资助管理科（研究生材料交研究生处管理办公室，下同）。</w:t>
      </w:r>
    </w:p>
    <w:p w:rsidR="00946F76" w:rsidRPr="002D2005" w:rsidRDefault="002D2005">
      <w:pPr>
        <w:widowControl/>
        <w:spacing w:line="360" w:lineRule="auto"/>
        <w:ind w:firstLine="562"/>
        <w:jc w:val="left"/>
        <w:rPr>
          <w:rFonts w:ascii="仿宋_GB2312" w:eastAsia="仿宋_GB2312" w:hAnsi="宋体" w:cs="宋体"/>
          <w:kern w:val="0"/>
          <w:sz w:val="28"/>
          <w:szCs w:val="28"/>
        </w:rPr>
      </w:pPr>
      <w:r w:rsidRPr="002D2005">
        <w:rPr>
          <w:rFonts w:ascii="仿宋_GB2312" w:eastAsia="仿宋_GB2312" w:hAnsi="宋体" w:cs="宋体" w:hint="eastAsia"/>
          <w:b/>
          <w:bCs/>
          <w:kern w:val="0"/>
          <w:sz w:val="28"/>
          <w:szCs w:val="28"/>
        </w:rPr>
        <w:t>（四）学校办理参保</w:t>
      </w:r>
    </w:p>
    <w:p w:rsidR="00946F76" w:rsidRPr="002D2005" w:rsidRDefault="002D2005">
      <w:pPr>
        <w:widowControl/>
        <w:spacing w:line="360" w:lineRule="auto"/>
        <w:ind w:firstLine="560"/>
        <w:jc w:val="left"/>
        <w:rPr>
          <w:rFonts w:ascii="仿宋_GB2312" w:eastAsia="仿宋_GB2312" w:hAnsi="宋体" w:cs="宋体"/>
          <w:kern w:val="0"/>
          <w:sz w:val="28"/>
          <w:szCs w:val="28"/>
        </w:rPr>
      </w:pPr>
      <w:r w:rsidRPr="002D2005">
        <w:rPr>
          <w:rFonts w:ascii="仿宋_GB2312" w:eastAsia="仿宋_GB2312" w:hAnsi="宋体" w:cs="宋体" w:hint="eastAsia"/>
          <w:kern w:val="0"/>
          <w:sz w:val="28"/>
          <w:szCs w:val="28"/>
        </w:rPr>
        <w:t>2016年10月中旬，学校汇总学生参保申报信息后，到广州市</w:t>
      </w:r>
      <w:proofErr w:type="gramStart"/>
      <w:r w:rsidRPr="002D2005">
        <w:rPr>
          <w:rFonts w:ascii="仿宋_GB2312" w:eastAsia="仿宋_GB2312" w:hAnsi="宋体" w:cs="宋体" w:hint="eastAsia"/>
          <w:kern w:val="0"/>
          <w:sz w:val="28"/>
          <w:szCs w:val="28"/>
        </w:rPr>
        <w:t>医</w:t>
      </w:r>
      <w:proofErr w:type="gramEnd"/>
      <w:r w:rsidRPr="002D2005">
        <w:rPr>
          <w:rFonts w:ascii="仿宋_GB2312" w:eastAsia="仿宋_GB2312" w:hAnsi="宋体" w:cs="宋体" w:hint="eastAsia"/>
          <w:kern w:val="0"/>
          <w:sz w:val="28"/>
          <w:szCs w:val="28"/>
        </w:rPr>
        <w:t>保局统一办理参保手续，划扣和缴纳学生</w:t>
      </w:r>
      <w:proofErr w:type="gramStart"/>
      <w:r w:rsidRPr="002D2005">
        <w:rPr>
          <w:rFonts w:ascii="仿宋_GB2312" w:eastAsia="仿宋_GB2312" w:hAnsi="宋体" w:cs="宋体" w:hint="eastAsia"/>
          <w:kern w:val="0"/>
          <w:sz w:val="28"/>
          <w:szCs w:val="28"/>
        </w:rPr>
        <w:t>医</w:t>
      </w:r>
      <w:proofErr w:type="gramEnd"/>
      <w:r w:rsidRPr="002D2005">
        <w:rPr>
          <w:rFonts w:ascii="仿宋_GB2312" w:eastAsia="仿宋_GB2312" w:hAnsi="宋体" w:cs="宋体" w:hint="eastAsia"/>
          <w:kern w:val="0"/>
          <w:sz w:val="28"/>
          <w:szCs w:val="28"/>
        </w:rPr>
        <w:t>保费用。待有关</w:t>
      </w:r>
      <w:r w:rsidR="00DC2052">
        <w:rPr>
          <w:rFonts w:ascii="仿宋_GB2312" w:eastAsia="仿宋_GB2312" w:hAnsi="宋体" w:cs="宋体" w:hint="eastAsia"/>
          <w:kern w:val="0"/>
          <w:sz w:val="28"/>
          <w:szCs w:val="28"/>
        </w:rPr>
        <w:t>部门反馈学生参保信息后，学校将相关信息导入学生综合</w:t>
      </w:r>
      <w:bookmarkStart w:id="0" w:name="_GoBack"/>
      <w:bookmarkEnd w:id="0"/>
      <w:r w:rsidR="00DC2052">
        <w:rPr>
          <w:rFonts w:ascii="仿宋_GB2312" w:eastAsia="仿宋_GB2312" w:hAnsi="宋体" w:cs="宋体" w:hint="eastAsia"/>
          <w:kern w:val="0"/>
          <w:sz w:val="28"/>
          <w:szCs w:val="28"/>
        </w:rPr>
        <w:t>服务平台。</w:t>
      </w:r>
    </w:p>
    <w:p w:rsidR="00946F76" w:rsidRDefault="002D2005">
      <w:pPr>
        <w:widowControl/>
        <w:spacing w:line="360" w:lineRule="auto"/>
        <w:ind w:firstLine="562"/>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六、困难学生申请政府资助</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（一）申请对象</w:t>
      </w:r>
    </w:p>
    <w:p w:rsidR="00946F76" w:rsidRDefault="002D2005">
      <w:pPr>
        <w:widowControl/>
        <w:spacing w:line="360" w:lineRule="auto"/>
        <w:ind w:firstLineChars="250" w:firstLine="703"/>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1．符合以下条件的广州市户籍学生</w:t>
      </w:r>
    </w:p>
    <w:p w:rsidR="00946F76" w:rsidRDefault="002D2005">
      <w:pPr>
        <w:widowControl/>
        <w:spacing w:line="360" w:lineRule="auto"/>
        <w:ind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（1）本市最低生活保障对象、低收入困难家庭成员；</w:t>
      </w:r>
    </w:p>
    <w:p w:rsidR="00946F76" w:rsidRDefault="002D2005">
      <w:pPr>
        <w:widowControl/>
        <w:spacing w:line="360" w:lineRule="auto"/>
        <w:ind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（2）本市城镇“三无”人员、农村五保供养对象；</w:t>
      </w:r>
    </w:p>
    <w:p w:rsidR="00946F76" w:rsidRDefault="002D2005">
      <w:pPr>
        <w:widowControl/>
        <w:spacing w:line="360" w:lineRule="auto"/>
        <w:ind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lastRenderedPageBreak/>
        <w:t>（3）本市社会福利机构收养的政府供养人员；</w:t>
      </w:r>
    </w:p>
    <w:p w:rsidR="00946F76" w:rsidRDefault="002D2005">
      <w:pPr>
        <w:widowControl/>
        <w:spacing w:line="360" w:lineRule="auto"/>
        <w:ind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（4）本市持一二三四级残疾人；</w:t>
      </w:r>
    </w:p>
    <w:p w:rsidR="00946F76" w:rsidRDefault="002D2005">
      <w:pPr>
        <w:widowControl/>
        <w:spacing w:line="360" w:lineRule="auto"/>
        <w:ind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（5）本市享受抚恤补助的优抚对象、因公牺牲或（在职）病故人民警察的遗属。</w:t>
      </w:r>
    </w:p>
    <w:p w:rsidR="00946F76" w:rsidRDefault="002D2005">
      <w:pPr>
        <w:widowControl/>
        <w:spacing w:line="360" w:lineRule="auto"/>
        <w:ind w:firstLineChars="250" w:firstLine="703"/>
        <w:jc w:val="left"/>
        <w:rPr>
          <w:rFonts w:ascii="仿宋_GB2312" w:eastAsia="仿宋_GB2312" w:hAnsi="宋体" w:cs="宋体"/>
          <w:b/>
          <w:kern w:val="0"/>
          <w:sz w:val="28"/>
          <w:szCs w:val="28"/>
        </w:rPr>
      </w:pPr>
      <w:r>
        <w:rPr>
          <w:rFonts w:ascii="仿宋_GB2312" w:eastAsia="仿宋_GB2312" w:hAnsi="宋体" w:cs="宋体" w:hint="eastAsia"/>
          <w:b/>
          <w:kern w:val="0"/>
          <w:sz w:val="28"/>
          <w:szCs w:val="28"/>
        </w:rPr>
        <w:t>2．符合以下条件的非广州市户籍学生</w:t>
      </w:r>
    </w:p>
    <w:p w:rsidR="00946F76" w:rsidRDefault="002D2005">
      <w:pPr>
        <w:widowControl/>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（1）学生生源地最低生活保障对象；</w:t>
      </w:r>
    </w:p>
    <w:p w:rsidR="00946F76" w:rsidRDefault="002D2005">
      <w:pPr>
        <w:widowControl/>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（2）学生生源地持证重度残疾人。</w:t>
      </w:r>
    </w:p>
    <w:p w:rsidR="00946F76" w:rsidRDefault="002D2005">
      <w:pPr>
        <w:widowControl/>
        <w:spacing w:line="360" w:lineRule="auto"/>
        <w:ind w:firstLine="560"/>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（二）提交材料</w:t>
      </w:r>
    </w:p>
    <w:p w:rsidR="00946F76" w:rsidRDefault="002D2005">
      <w:pPr>
        <w:widowControl/>
        <w:spacing w:line="360" w:lineRule="auto"/>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符合上述资助范围的困难学生，应提供如下证明材料：</w:t>
      </w:r>
    </w:p>
    <w:p w:rsidR="00946F76" w:rsidRDefault="002D2005">
      <w:pPr>
        <w:widowControl/>
        <w:spacing w:line="360" w:lineRule="auto"/>
        <w:ind w:firstLineChars="196" w:firstLine="551"/>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1．证明材料</w:t>
      </w:r>
      <w:r>
        <w:rPr>
          <w:rFonts w:ascii="仿宋_GB2312" w:eastAsia="仿宋_GB2312" w:hAnsi="宋体" w:cs="宋体" w:hint="eastAsia"/>
          <w:bCs/>
          <w:kern w:val="0"/>
          <w:sz w:val="28"/>
          <w:szCs w:val="28"/>
        </w:rPr>
        <w:t>（复印件，一式三份）</w:t>
      </w:r>
    </w:p>
    <w:p w:rsidR="00946F76" w:rsidRDefault="002D2005">
      <w:pPr>
        <w:widowControl/>
        <w:spacing w:line="360" w:lineRule="auto"/>
        <w:ind w:firstLineChars="150" w:firstLine="42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（1）广州市最低生活保障对象、城镇“三无”人员提供《广州市城镇居民最低生活保障金领取证》或《广州市农村村民最低生活保障金领取证》。</w:t>
      </w:r>
    </w:p>
    <w:p w:rsidR="00946F76" w:rsidRDefault="002D2005">
      <w:pPr>
        <w:widowControl/>
        <w:spacing w:line="360" w:lineRule="auto"/>
        <w:ind w:firstLineChars="150" w:firstLine="42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（2）广州市低收入困难家庭成员提供《广州市城镇低收入困难家庭证》或《广州市农村低收入困难家庭证》。</w:t>
      </w:r>
    </w:p>
    <w:p w:rsidR="00946F76" w:rsidRDefault="002D2005">
      <w:pPr>
        <w:widowControl/>
        <w:spacing w:line="360" w:lineRule="auto"/>
        <w:ind w:firstLineChars="150" w:firstLine="42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（3）广州市农村五保供养对象提供《农村五保供养证》。</w:t>
      </w:r>
    </w:p>
    <w:p w:rsidR="00946F76" w:rsidRDefault="002D2005">
      <w:pPr>
        <w:widowControl/>
        <w:spacing w:line="360" w:lineRule="auto"/>
        <w:ind w:firstLineChars="150" w:firstLine="42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（4）广州市重度残疾人提供残疾等级为一、二、三、四级的《中华人民共和国残疾人证》。</w:t>
      </w:r>
    </w:p>
    <w:p w:rsidR="00946F76" w:rsidRDefault="002D2005">
      <w:pPr>
        <w:widowControl/>
        <w:spacing w:line="360" w:lineRule="auto"/>
        <w:ind w:firstLineChars="150" w:firstLine="42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（5）广州市社会福利机构收养的政府供养人员提供所在收养机构证明。</w:t>
      </w:r>
    </w:p>
    <w:p w:rsidR="00946F76" w:rsidRDefault="002D2005">
      <w:pPr>
        <w:widowControl/>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（6）非广州市户籍学生提交原户籍所在地</w:t>
      </w:r>
      <w:r>
        <w:rPr>
          <w:rFonts w:ascii="仿宋_GB2312" w:eastAsia="仿宋_GB2312" w:hAnsi="宋体" w:cs="宋体" w:hint="eastAsia"/>
          <w:b/>
          <w:kern w:val="0"/>
          <w:sz w:val="28"/>
          <w:szCs w:val="28"/>
        </w:rPr>
        <w:t>县级以上</w:t>
      </w:r>
      <w:r>
        <w:rPr>
          <w:rFonts w:ascii="仿宋_GB2312" w:eastAsia="仿宋_GB2312" w:hAnsi="宋体" w:cs="宋体" w:hint="eastAsia"/>
          <w:kern w:val="0"/>
          <w:sz w:val="28"/>
          <w:szCs w:val="28"/>
        </w:rPr>
        <w:t>民政部门核发的低保、低收入身份证件或残联部门核发的残疾等级为一、二级的《中华人民共和国残疾人证》。</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2．本人身份证复印件（正反面复印在同一张A4纸上，一式三份）。</w:t>
      </w:r>
    </w:p>
    <w:p w:rsidR="00946F76" w:rsidRDefault="002D2005">
      <w:pPr>
        <w:widowControl/>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3．学院提交《广州市城乡居民基本医疗保险增员电子申报表》一式三份并加盖学院公章（见附件2，名单汇总）。</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以上所有复印件由学院核对后加盖公章并注明“此件与原件相符”。申请材料务必齐全且在有效期内（</w:t>
      </w:r>
      <w:r>
        <w:rPr>
          <w:rFonts w:ascii="仿宋_GB2312" w:eastAsia="仿宋_GB2312" w:hAnsi="宋体" w:cs="宋体" w:hint="eastAsia"/>
          <w:color w:val="FF0000"/>
          <w:kern w:val="0"/>
          <w:sz w:val="28"/>
          <w:szCs w:val="28"/>
        </w:rPr>
        <w:t>证件有效期至2016年11月10以后的视为合格</w:t>
      </w:r>
      <w:r>
        <w:rPr>
          <w:rFonts w:ascii="仿宋_GB2312" w:eastAsia="仿宋_GB2312" w:hAnsi="宋体" w:cs="宋体" w:hint="eastAsia"/>
          <w:kern w:val="0"/>
          <w:sz w:val="28"/>
          <w:szCs w:val="28"/>
        </w:rPr>
        <w:t>），否则不予受理。另外，证明材料若出现</w:t>
      </w:r>
      <w:r>
        <w:rPr>
          <w:rFonts w:ascii="仿宋_GB2312" w:eastAsia="仿宋_GB2312" w:hAnsi="宋体" w:cs="宋体" w:hint="eastAsia"/>
          <w:b/>
          <w:kern w:val="0"/>
          <w:sz w:val="28"/>
          <w:szCs w:val="28"/>
        </w:rPr>
        <w:t>下列情况，视为无效证件：</w:t>
      </w:r>
    </w:p>
    <w:p w:rsidR="00946F76" w:rsidRDefault="002D2005">
      <w:pPr>
        <w:widowControl/>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（1）低保、低收入家庭的相关证件中无该学生名单的，视为无效；</w:t>
      </w:r>
    </w:p>
    <w:p w:rsidR="00946F76" w:rsidRDefault="002D2005">
      <w:pPr>
        <w:widowControl/>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（2）低保、低收入家庭的相关证件中无该学生名单，但学生提供户口本证明</w:t>
      </w:r>
      <w:proofErr w:type="gramStart"/>
      <w:r>
        <w:rPr>
          <w:rFonts w:ascii="仿宋_GB2312" w:eastAsia="仿宋_GB2312" w:hAnsi="宋体" w:cs="宋体" w:hint="eastAsia"/>
          <w:kern w:val="0"/>
          <w:sz w:val="28"/>
          <w:szCs w:val="28"/>
        </w:rPr>
        <w:t>与低保领</w:t>
      </w:r>
      <w:proofErr w:type="gramEnd"/>
      <w:r>
        <w:rPr>
          <w:rFonts w:ascii="仿宋_GB2312" w:eastAsia="仿宋_GB2312" w:hAnsi="宋体" w:cs="宋体" w:hint="eastAsia"/>
          <w:kern w:val="0"/>
          <w:sz w:val="28"/>
          <w:szCs w:val="28"/>
        </w:rPr>
        <w:t>证人是同一户口的，视为无效；</w:t>
      </w:r>
    </w:p>
    <w:p w:rsidR="00946F76" w:rsidRDefault="002D2005">
      <w:pPr>
        <w:widowControl/>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（3）证件已过期，或无注明具体有效期限的，视为无效；</w:t>
      </w:r>
    </w:p>
    <w:p w:rsidR="00946F76" w:rsidRDefault="002D2005">
      <w:pPr>
        <w:widowControl/>
        <w:spacing w:line="360" w:lineRule="auto"/>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（4）无法提供相关证件，仅提供相关部门出具的证明的，视为无效。</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七、工作要求</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（一）高度重视，确保应保尽保</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居民医疗保险是党和政府的一项惠民工程，是政府保障学生健康的一项重要举措。学生参加居民</w:t>
      </w:r>
      <w:proofErr w:type="gramStart"/>
      <w:r>
        <w:rPr>
          <w:rFonts w:ascii="仿宋_GB2312" w:eastAsia="仿宋_GB2312" w:hAnsi="宋体" w:cs="宋体" w:hint="eastAsia"/>
          <w:kern w:val="0"/>
          <w:sz w:val="28"/>
          <w:szCs w:val="28"/>
        </w:rPr>
        <w:t>医</w:t>
      </w:r>
      <w:proofErr w:type="gramEnd"/>
      <w:r>
        <w:rPr>
          <w:rFonts w:ascii="仿宋_GB2312" w:eastAsia="仿宋_GB2312" w:hAnsi="宋体" w:cs="宋体" w:hint="eastAsia"/>
          <w:kern w:val="0"/>
          <w:sz w:val="28"/>
          <w:szCs w:val="28"/>
        </w:rPr>
        <w:t>保能有效地减少患大病的后顾之忧，</w:t>
      </w:r>
      <w:r>
        <w:rPr>
          <w:rFonts w:ascii="仿宋_GB2312" w:eastAsia="仿宋_GB2312" w:hAnsi="宋体" w:cs="宋体" w:hint="eastAsia"/>
          <w:kern w:val="0"/>
          <w:sz w:val="28"/>
          <w:szCs w:val="28"/>
        </w:rPr>
        <w:lastRenderedPageBreak/>
        <w:t>减轻学生家庭的经济负担。各学院要高度重视，配合相关部门认真抓好居民</w:t>
      </w:r>
      <w:proofErr w:type="gramStart"/>
      <w:r>
        <w:rPr>
          <w:rFonts w:ascii="仿宋_GB2312" w:eastAsia="仿宋_GB2312" w:hAnsi="宋体" w:cs="宋体" w:hint="eastAsia"/>
          <w:kern w:val="0"/>
          <w:sz w:val="28"/>
          <w:szCs w:val="28"/>
        </w:rPr>
        <w:t>医</w:t>
      </w:r>
      <w:proofErr w:type="gramEnd"/>
      <w:r>
        <w:rPr>
          <w:rFonts w:ascii="仿宋_GB2312" w:eastAsia="仿宋_GB2312" w:hAnsi="宋体" w:cs="宋体" w:hint="eastAsia"/>
          <w:kern w:val="0"/>
          <w:sz w:val="28"/>
          <w:szCs w:val="28"/>
        </w:rPr>
        <w:t>保参保工作，</w:t>
      </w:r>
      <w:proofErr w:type="gramStart"/>
      <w:r>
        <w:rPr>
          <w:rFonts w:ascii="仿宋_GB2312" w:eastAsia="仿宋_GB2312" w:hAnsi="宋体" w:cs="宋体" w:hint="eastAsia"/>
          <w:kern w:val="0"/>
          <w:sz w:val="28"/>
          <w:szCs w:val="28"/>
        </w:rPr>
        <w:t>努力提</w:t>
      </w:r>
      <w:proofErr w:type="gramEnd"/>
      <w:r>
        <w:rPr>
          <w:rFonts w:ascii="仿宋_GB2312" w:eastAsia="仿宋_GB2312" w:hAnsi="宋体" w:cs="宋体" w:hint="eastAsia"/>
          <w:kern w:val="0"/>
          <w:sz w:val="28"/>
          <w:szCs w:val="28"/>
        </w:rPr>
        <w:t>高参保缴费率，确保学生应保尽保。</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（二）精心组织，做好宣传发动</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学生参保工作政策性强，涉及面广，各学院要精心组织，周密安排，积极开展居民</w:t>
      </w:r>
      <w:proofErr w:type="gramStart"/>
      <w:r>
        <w:rPr>
          <w:rFonts w:ascii="仿宋_GB2312" w:eastAsia="仿宋_GB2312" w:hAnsi="宋体" w:cs="宋体" w:hint="eastAsia"/>
          <w:kern w:val="0"/>
          <w:sz w:val="28"/>
          <w:szCs w:val="28"/>
        </w:rPr>
        <w:t>医</w:t>
      </w:r>
      <w:proofErr w:type="gramEnd"/>
      <w:r>
        <w:rPr>
          <w:rFonts w:ascii="仿宋_GB2312" w:eastAsia="仿宋_GB2312" w:hAnsi="宋体" w:cs="宋体" w:hint="eastAsia"/>
          <w:kern w:val="0"/>
          <w:sz w:val="28"/>
          <w:szCs w:val="28"/>
        </w:rPr>
        <w:t>保政策宣传和发动工作。</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b/>
          <w:bCs/>
          <w:kern w:val="0"/>
          <w:sz w:val="28"/>
          <w:szCs w:val="28"/>
        </w:rPr>
        <w:t>（三）积极配合，做好审核工作</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各学院配合学校医保办做好学生新参保、续保工作的信息录入、资料审核、困难学生和农村户籍学生的身份确认等工作，并通知学生及时、足额缴纳参保费用。</w:t>
      </w:r>
    </w:p>
    <w:p w:rsidR="00946F76" w:rsidRDefault="002D2005">
      <w:pPr>
        <w:widowControl/>
        <w:spacing w:line="360" w:lineRule="auto"/>
        <w:ind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以上工作，涉及学生参保材料方面的，请致电</w:t>
      </w:r>
      <w:proofErr w:type="gramStart"/>
      <w:r>
        <w:rPr>
          <w:rFonts w:ascii="仿宋_GB2312" w:eastAsia="仿宋_GB2312" w:hAnsi="宋体" w:cs="宋体" w:hint="eastAsia"/>
          <w:kern w:val="0"/>
          <w:sz w:val="28"/>
          <w:szCs w:val="28"/>
        </w:rPr>
        <w:t>学生处林海岸</w:t>
      </w:r>
      <w:proofErr w:type="gramEnd"/>
      <w:r>
        <w:rPr>
          <w:rFonts w:ascii="仿宋_GB2312" w:eastAsia="仿宋_GB2312" w:hAnsi="宋体" w:cs="宋体" w:hint="eastAsia"/>
          <w:kern w:val="0"/>
          <w:sz w:val="28"/>
          <w:szCs w:val="28"/>
        </w:rPr>
        <w:t>老师，联系电话：39310042或85215801，办公地点：行政楼324；涉及学生城镇居民基本医疗保险具体业务的咨询，请致电校医院陈秀真医生，联系电话：85215406，办公地点：校医院</w:t>
      </w:r>
      <w:proofErr w:type="gramStart"/>
      <w:r>
        <w:rPr>
          <w:rFonts w:ascii="仿宋_GB2312" w:eastAsia="仿宋_GB2312" w:hAnsi="宋体" w:cs="宋体" w:hint="eastAsia"/>
          <w:kern w:val="0"/>
          <w:sz w:val="28"/>
          <w:szCs w:val="28"/>
        </w:rPr>
        <w:t>医</w:t>
      </w:r>
      <w:proofErr w:type="gramEnd"/>
      <w:r>
        <w:rPr>
          <w:rFonts w:ascii="仿宋_GB2312" w:eastAsia="仿宋_GB2312" w:hAnsi="宋体" w:cs="宋体" w:hint="eastAsia"/>
          <w:kern w:val="0"/>
          <w:sz w:val="28"/>
          <w:szCs w:val="28"/>
        </w:rPr>
        <w:t>保办公室。</w:t>
      </w:r>
    </w:p>
    <w:p w:rsidR="00946F76" w:rsidRDefault="00946F76">
      <w:pPr>
        <w:widowControl/>
        <w:spacing w:line="360" w:lineRule="auto"/>
        <w:ind w:firstLine="700"/>
        <w:jc w:val="left"/>
      </w:pPr>
    </w:p>
    <w:p w:rsidR="00946F76" w:rsidRDefault="00DC2052">
      <w:pPr>
        <w:widowControl/>
        <w:spacing w:line="360" w:lineRule="auto"/>
        <w:ind w:firstLine="700"/>
        <w:jc w:val="left"/>
        <w:rPr>
          <w:rFonts w:ascii="仿宋_GB2312" w:eastAsia="仿宋_GB2312" w:hAnsi="宋体" w:cs="宋体"/>
          <w:kern w:val="0"/>
          <w:sz w:val="28"/>
          <w:szCs w:val="28"/>
        </w:rPr>
      </w:pPr>
      <w:hyperlink r:id="rId8" w:history="1">
        <w:r w:rsidR="002D2005">
          <w:rPr>
            <w:rFonts w:ascii="仿宋_GB2312" w:eastAsia="仿宋_GB2312" w:hAnsi="宋体" w:cs="宋体" w:hint="eastAsia"/>
            <w:color w:val="000000"/>
            <w:kern w:val="0"/>
            <w:sz w:val="28"/>
            <w:szCs w:val="28"/>
          </w:rPr>
          <w:t>附件1：《不参保承诺书》</w:t>
        </w:r>
      </w:hyperlink>
    </w:p>
    <w:p w:rsidR="00946F76" w:rsidRDefault="002D2005">
      <w:pPr>
        <w:widowControl/>
        <w:spacing w:line="360" w:lineRule="auto"/>
        <w:ind w:firstLine="700"/>
        <w:jc w:val="left"/>
        <w:rPr>
          <w:rFonts w:ascii="仿宋_GB2312" w:eastAsia="仿宋_GB2312" w:hAnsi="宋体" w:cs="宋体"/>
          <w:kern w:val="0"/>
          <w:sz w:val="28"/>
          <w:szCs w:val="28"/>
        </w:rPr>
      </w:pPr>
      <w:r>
        <w:rPr>
          <w:rFonts w:ascii="仿宋_GB2312" w:eastAsia="仿宋_GB2312" w:hAnsi="宋体" w:cs="宋体" w:hint="eastAsia"/>
          <w:kern w:val="0"/>
          <w:sz w:val="28"/>
          <w:szCs w:val="28"/>
        </w:rPr>
        <w:t>附件2：《广州市城乡居民基本医疗保险增员电子申报表》</w:t>
      </w:r>
    </w:p>
    <w:p w:rsidR="00946F76" w:rsidRDefault="00946F76">
      <w:pPr>
        <w:widowControl/>
        <w:spacing w:line="360" w:lineRule="auto"/>
        <w:ind w:firstLine="3360"/>
        <w:jc w:val="left"/>
        <w:rPr>
          <w:rFonts w:ascii="仿宋_GB2312" w:eastAsia="仿宋_GB2312" w:hAnsi="宋体" w:cs="宋体"/>
          <w:kern w:val="0"/>
          <w:sz w:val="28"/>
          <w:szCs w:val="28"/>
        </w:rPr>
      </w:pPr>
    </w:p>
    <w:p w:rsidR="00946F76" w:rsidRDefault="002D2005">
      <w:pPr>
        <w:widowControl/>
        <w:spacing w:line="360" w:lineRule="auto"/>
        <w:ind w:firstLine="33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华南师范大学学生医疗保险管理办公室</w:t>
      </w:r>
    </w:p>
    <w:p w:rsidR="00946F76" w:rsidRDefault="002D2005">
      <w:pPr>
        <w:widowControl/>
        <w:spacing w:line="360" w:lineRule="auto"/>
        <w:ind w:firstLine="47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2016年</w:t>
      </w:r>
      <w:r w:rsidR="00A949A6">
        <w:rPr>
          <w:rFonts w:ascii="仿宋_GB2312" w:eastAsia="仿宋_GB2312" w:hAnsi="宋体" w:cs="宋体" w:hint="eastAsia"/>
          <w:kern w:val="0"/>
          <w:sz w:val="28"/>
          <w:szCs w:val="28"/>
        </w:rPr>
        <w:t>10</w:t>
      </w:r>
      <w:r>
        <w:rPr>
          <w:rFonts w:ascii="仿宋_GB2312" w:eastAsia="仿宋_GB2312" w:hAnsi="宋体" w:cs="宋体" w:hint="eastAsia"/>
          <w:kern w:val="0"/>
          <w:sz w:val="28"/>
          <w:szCs w:val="28"/>
        </w:rPr>
        <w:t>月</w:t>
      </w:r>
      <w:r w:rsidR="00A949A6">
        <w:rPr>
          <w:rFonts w:ascii="仿宋_GB2312" w:eastAsia="仿宋_GB2312" w:hAnsi="宋体" w:cs="宋体" w:hint="eastAsia"/>
          <w:kern w:val="0"/>
          <w:sz w:val="28"/>
          <w:szCs w:val="28"/>
        </w:rPr>
        <w:t>18</w:t>
      </w:r>
      <w:r>
        <w:rPr>
          <w:rFonts w:ascii="仿宋_GB2312" w:eastAsia="仿宋_GB2312" w:hAnsi="宋体" w:cs="宋体" w:hint="eastAsia"/>
          <w:kern w:val="0"/>
          <w:sz w:val="28"/>
          <w:szCs w:val="28"/>
        </w:rPr>
        <w:t>日</w:t>
      </w:r>
    </w:p>
    <w:p w:rsidR="00946F76" w:rsidRDefault="00946F76">
      <w:pPr>
        <w:spacing w:line="360" w:lineRule="auto"/>
      </w:pPr>
    </w:p>
    <w:sectPr w:rsidR="00946F76" w:rsidSect="00946F7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163" w:rsidRDefault="00881163" w:rsidP="00E2556C">
      <w:r>
        <w:separator/>
      </w:r>
    </w:p>
  </w:endnote>
  <w:endnote w:type="continuationSeparator" w:id="0">
    <w:p w:rsidR="00881163" w:rsidRDefault="00881163" w:rsidP="00E2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163" w:rsidRDefault="00881163" w:rsidP="00E2556C">
      <w:r>
        <w:separator/>
      </w:r>
    </w:p>
  </w:footnote>
  <w:footnote w:type="continuationSeparator" w:id="0">
    <w:p w:rsidR="00881163" w:rsidRDefault="00881163" w:rsidP="00E25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9A4821"/>
    <w:rsid w:val="000163F1"/>
    <w:rsid w:val="000314FC"/>
    <w:rsid w:val="0005050A"/>
    <w:rsid w:val="00077468"/>
    <w:rsid w:val="000959F1"/>
    <w:rsid w:val="00103D6D"/>
    <w:rsid w:val="00106F23"/>
    <w:rsid w:val="001746DC"/>
    <w:rsid w:val="00186BB4"/>
    <w:rsid w:val="001C3269"/>
    <w:rsid w:val="001C57E2"/>
    <w:rsid w:val="001F388F"/>
    <w:rsid w:val="001F4C73"/>
    <w:rsid w:val="00201246"/>
    <w:rsid w:val="00205C64"/>
    <w:rsid w:val="00207B57"/>
    <w:rsid w:val="00247F41"/>
    <w:rsid w:val="00273388"/>
    <w:rsid w:val="002D0B28"/>
    <w:rsid w:val="002D2005"/>
    <w:rsid w:val="003243CF"/>
    <w:rsid w:val="003659F3"/>
    <w:rsid w:val="00393433"/>
    <w:rsid w:val="003962B1"/>
    <w:rsid w:val="003D5738"/>
    <w:rsid w:val="00406B93"/>
    <w:rsid w:val="004072A3"/>
    <w:rsid w:val="004C2B8F"/>
    <w:rsid w:val="004F2261"/>
    <w:rsid w:val="0051329B"/>
    <w:rsid w:val="00557017"/>
    <w:rsid w:val="005B2F81"/>
    <w:rsid w:val="005F64EA"/>
    <w:rsid w:val="00617ED2"/>
    <w:rsid w:val="0067486F"/>
    <w:rsid w:val="00722D89"/>
    <w:rsid w:val="00794439"/>
    <w:rsid w:val="007F49D2"/>
    <w:rsid w:val="007F6737"/>
    <w:rsid w:val="008478CB"/>
    <w:rsid w:val="00881163"/>
    <w:rsid w:val="008E1B23"/>
    <w:rsid w:val="00946F76"/>
    <w:rsid w:val="00957F8C"/>
    <w:rsid w:val="009729CC"/>
    <w:rsid w:val="00975DC1"/>
    <w:rsid w:val="009A4821"/>
    <w:rsid w:val="00A075E0"/>
    <w:rsid w:val="00A949A6"/>
    <w:rsid w:val="00AB16E0"/>
    <w:rsid w:val="00B05A91"/>
    <w:rsid w:val="00B32A28"/>
    <w:rsid w:val="00B44229"/>
    <w:rsid w:val="00B617BD"/>
    <w:rsid w:val="00B80905"/>
    <w:rsid w:val="00B97442"/>
    <w:rsid w:val="00BA5900"/>
    <w:rsid w:val="00BB4DF8"/>
    <w:rsid w:val="00C3064D"/>
    <w:rsid w:val="00C36091"/>
    <w:rsid w:val="00C44E62"/>
    <w:rsid w:val="00C458A5"/>
    <w:rsid w:val="00C86027"/>
    <w:rsid w:val="00C94605"/>
    <w:rsid w:val="00CB512F"/>
    <w:rsid w:val="00CD4F33"/>
    <w:rsid w:val="00D10138"/>
    <w:rsid w:val="00D366B5"/>
    <w:rsid w:val="00D377BA"/>
    <w:rsid w:val="00D80273"/>
    <w:rsid w:val="00D9270E"/>
    <w:rsid w:val="00D95CD4"/>
    <w:rsid w:val="00DC2052"/>
    <w:rsid w:val="00DD577E"/>
    <w:rsid w:val="00DE7B25"/>
    <w:rsid w:val="00E13185"/>
    <w:rsid w:val="00E2556C"/>
    <w:rsid w:val="00E407A2"/>
    <w:rsid w:val="00E539D3"/>
    <w:rsid w:val="00E60B7D"/>
    <w:rsid w:val="00E629EC"/>
    <w:rsid w:val="00E71DAB"/>
    <w:rsid w:val="00E95A71"/>
    <w:rsid w:val="00ED49F4"/>
    <w:rsid w:val="00EE2F90"/>
    <w:rsid w:val="00EF12AE"/>
    <w:rsid w:val="00F5483D"/>
    <w:rsid w:val="00F81D9C"/>
    <w:rsid w:val="00FA04B3"/>
    <w:rsid w:val="00FB7256"/>
    <w:rsid w:val="00FC64C2"/>
    <w:rsid w:val="00FC725E"/>
    <w:rsid w:val="00FD75ED"/>
    <w:rsid w:val="03BC7540"/>
    <w:rsid w:val="19A40D5D"/>
    <w:rsid w:val="30D97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F7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6F76"/>
    <w:rPr>
      <w:b/>
      <w:bCs/>
    </w:rPr>
  </w:style>
  <w:style w:type="character" w:styleId="a4">
    <w:name w:val="Hyperlink"/>
    <w:basedOn w:val="a0"/>
    <w:uiPriority w:val="99"/>
    <w:unhideWhenUsed/>
    <w:rsid w:val="00946F76"/>
    <w:rPr>
      <w:color w:val="000000"/>
      <w:sz w:val="18"/>
      <w:szCs w:val="18"/>
      <w:u w:val="none"/>
    </w:rPr>
  </w:style>
  <w:style w:type="paragraph" w:customStyle="1" w:styleId="1">
    <w:name w:val="列出段落1"/>
    <w:basedOn w:val="a"/>
    <w:uiPriority w:val="34"/>
    <w:qFormat/>
    <w:rsid w:val="00946F76"/>
    <w:pPr>
      <w:ind w:firstLineChars="200" w:firstLine="420"/>
    </w:pPr>
  </w:style>
  <w:style w:type="paragraph" w:styleId="a5">
    <w:name w:val="header"/>
    <w:basedOn w:val="a"/>
    <w:link w:val="Char"/>
    <w:semiHidden/>
    <w:unhideWhenUsed/>
    <w:rsid w:val="00E255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semiHidden/>
    <w:rsid w:val="00E2556C"/>
    <w:rPr>
      <w:rFonts w:ascii="Calibri" w:hAnsi="Calibri"/>
      <w:kern w:val="2"/>
      <w:sz w:val="18"/>
      <w:szCs w:val="18"/>
    </w:rPr>
  </w:style>
  <w:style w:type="paragraph" w:styleId="a6">
    <w:name w:val="footer"/>
    <w:basedOn w:val="a"/>
    <w:link w:val="Char0"/>
    <w:semiHidden/>
    <w:unhideWhenUsed/>
    <w:rsid w:val="00E2556C"/>
    <w:pPr>
      <w:tabs>
        <w:tab w:val="center" w:pos="4153"/>
        <w:tab w:val="right" w:pos="8306"/>
      </w:tabs>
      <w:snapToGrid w:val="0"/>
      <w:jc w:val="left"/>
    </w:pPr>
    <w:rPr>
      <w:sz w:val="18"/>
      <w:szCs w:val="18"/>
    </w:rPr>
  </w:style>
  <w:style w:type="character" w:customStyle="1" w:styleId="Char0">
    <w:name w:val="页脚 Char"/>
    <w:basedOn w:val="a0"/>
    <w:link w:val="a6"/>
    <w:semiHidden/>
    <w:rsid w:val="00E2556C"/>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xsb.scnu.edu.cn/UserFiles/File/20140925bcbcns.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439</Words>
  <Characters>2506</Characters>
  <Application>Microsoft Office Word</Application>
  <DocSecurity>0</DocSecurity>
  <Lines>20</Lines>
  <Paragraphs>5</Paragraphs>
  <ScaleCrop>false</ScaleCrop>
  <Company>微软中国</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关于组织全校学生参加广州市城乡居民基本医疗保险的通知</dc:title>
  <dc:creator>林海岸</dc:creator>
  <cp:lastModifiedBy>Beaming Tang</cp:lastModifiedBy>
  <cp:revision>55</cp:revision>
  <dcterms:created xsi:type="dcterms:W3CDTF">2015-09-21T06:13:00Z</dcterms:created>
  <dcterms:modified xsi:type="dcterms:W3CDTF">2016-10-20T09:34:00Z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